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ab65a9e10947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67ab6b023c4a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Ormsary,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e8478f19dd4493" /><Relationship Type="http://schemas.openxmlformats.org/officeDocument/2006/relationships/numbering" Target="/word/numbering.xml" Id="R2b936de4e3464a95" /><Relationship Type="http://schemas.openxmlformats.org/officeDocument/2006/relationships/settings" Target="/word/settings.xml" Id="Rb81baa2901604e9d" /><Relationship Type="http://schemas.openxmlformats.org/officeDocument/2006/relationships/image" Target="/word/media/70a4a729-85ec-45bc-935e-9d839b33f2aa.png" Id="R0667ab6b023c4a3a" /></Relationships>
</file>