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a966daaa7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7a6a280f8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Orwell,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79ebde8244a6f" /><Relationship Type="http://schemas.openxmlformats.org/officeDocument/2006/relationships/numbering" Target="/word/numbering.xml" Id="R71f268b9dff0441d" /><Relationship Type="http://schemas.openxmlformats.org/officeDocument/2006/relationships/settings" Target="/word/settings.xml" Id="Ra6486a7d8c864d12" /><Relationship Type="http://schemas.openxmlformats.org/officeDocument/2006/relationships/image" Target="/word/media/34f5339d-2749-4ae3-b10e-01a6b001a09e.png" Id="R35a7a6a280f84029" /></Relationships>
</file>