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27dddd1c7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b9f8275e2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Osmington,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ef353ee0c425d" /><Relationship Type="http://schemas.openxmlformats.org/officeDocument/2006/relationships/numbering" Target="/word/numbering.xml" Id="R092cde435fcb4756" /><Relationship Type="http://schemas.openxmlformats.org/officeDocument/2006/relationships/settings" Target="/word/settings.xml" Id="Reff49489f1614b22" /><Relationship Type="http://schemas.openxmlformats.org/officeDocument/2006/relationships/image" Target="/word/media/f28132ab-ad85-459a-ab7a-d93dd82c70f0.png" Id="Ra83b9f8275e242ca" /></Relationships>
</file>