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455cd1def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bff2f4ddb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Ousby,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758e77d28430c" /><Relationship Type="http://schemas.openxmlformats.org/officeDocument/2006/relationships/numbering" Target="/word/numbering.xml" Id="Re08c91886d9045c7" /><Relationship Type="http://schemas.openxmlformats.org/officeDocument/2006/relationships/settings" Target="/word/settings.xml" Id="R0ef122d8c34d4f59" /><Relationship Type="http://schemas.openxmlformats.org/officeDocument/2006/relationships/image" Target="/word/media/9ae980f9-cbb3-4c35-837f-f85952c0772f.png" Id="R551bff2f4ddb400c" /></Relationships>
</file>