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08ef761c0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eca6fa5a0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 Compton,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220c7e9834007" /><Relationship Type="http://schemas.openxmlformats.org/officeDocument/2006/relationships/numbering" Target="/word/numbering.xml" Id="R97d468bfab254f4f" /><Relationship Type="http://schemas.openxmlformats.org/officeDocument/2006/relationships/settings" Target="/word/settings.xml" Id="R3d62f14eca824af0" /><Relationship Type="http://schemas.openxmlformats.org/officeDocument/2006/relationships/image" Target="/word/media/82da0d2d-b066-4d74-bd72-c5afc8f832f3.png" Id="Rc6ceca6fa5a045e1" /></Relationships>
</file>