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1ffcd1ae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777cb2f14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Rankeillour,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f2f5a90cc4f5b" /><Relationship Type="http://schemas.openxmlformats.org/officeDocument/2006/relationships/numbering" Target="/word/numbering.xml" Id="R32e1e7bb802c4fd4" /><Relationship Type="http://schemas.openxmlformats.org/officeDocument/2006/relationships/settings" Target="/word/settings.xml" Id="Rcae952035ac641be" /><Relationship Type="http://schemas.openxmlformats.org/officeDocument/2006/relationships/image" Target="/word/media/57dadf17-4367-4a25-869a-8390ac85d240.png" Id="Rd3f777cb2f14434f" /></Relationships>
</file>