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f2e5fe566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08567d048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 Wallop,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2efcba2ac46d9" /><Relationship Type="http://schemas.openxmlformats.org/officeDocument/2006/relationships/numbering" Target="/word/numbering.xml" Id="R7edaa181ccbb4575" /><Relationship Type="http://schemas.openxmlformats.org/officeDocument/2006/relationships/settings" Target="/word/settings.xml" Id="R6ac3c3fe34ad4d82" /><Relationship Type="http://schemas.openxmlformats.org/officeDocument/2006/relationships/image" Target="/word/media/5998596a-5de8-4af5-8193-bd0d829bfd2a.png" Id="Rdc808567d0484697" /></Relationships>
</file>