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64f4161b9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563def943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Oxenhope,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ac2d1f03f483e" /><Relationship Type="http://schemas.openxmlformats.org/officeDocument/2006/relationships/numbering" Target="/word/numbering.xml" Id="R848b7c30a7b24f80" /><Relationship Type="http://schemas.openxmlformats.org/officeDocument/2006/relationships/settings" Target="/word/settings.xml" Id="Rbe808b37fd154ce6" /><Relationship Type="http://schemas.openxmlformats.org/officeDocument/2006/relationships/image" Target="/word/media/89af211e-39a8-4008-9e5a-1b9ea2406c6b.png" Id="R735563def94344cd" /></Relationships>
</file>