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2012a8656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2003fb210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Pannal,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0d58022b44401" /><Relationship Type="http://schemas.openxmlformats.org/officeDocument/2006/relationships/numbering" Target="/word/numbering.xml" Id="R8bfffefeda074db6" /><Relationship Type="http://schemas.openxmlformats.org/officeDocument/2006/relationships/settings" Target="/word/settings.xml" Id="R0d1ece20479f4ec9" /><Relationship Type="http://schemas.openxmlformats.org/officeDocument/2006/relationships/image" Target="/word/media/aeeabde2-4614-487a-9872-430cb41c4ff6.png" Id="R2092003fb2104146" /></Relationships>
</file>