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ef9e05c5a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1d2650d2a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Pantyffynon,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b467f5f3d4f78" /><Relationship Type="http://schemas.openxmlformats.org/officeDocument/2006/relationships/numbering" Target="/word/numbering.xml" Id="Rbcd0c974ca324dd5" /><Relationship Type="http://schemas.openxmlformats.org/officeDocument/2006/relationships/settings" Target="/word/settings.xml" Id="Rdc09284efdf34d50" /><Relationship Type="http://schemas.openxmlformats.org/officeDocument/2006/relationships/image" Target="/word/media/8244ec13-caaa-434e-9a2b-440cec9e4f31.png" Id="R6df1d2650d2a4dd5" /></Relationships>
</file>