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2f4705531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e4ec15911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42f6ecf5e47ec" /><Relationship Type="http://schemas.openxmlformats.org/officeDocument/2006/relationships/numbering" Target="/word/numbering.xml" Id="R7d81747b93cd4cd3" /><Relationship Type="http://schemas.openxmlformats.org/officeDocument/2006/relationships/settings" Target="/word/settings.xml" Id="R94785cce20394bda" /><Relationship Type="http://schemas.openxmlformats.org/officeDocument/2006/relationships/image" Target="/word/media/c1853fdb-61a9-4dc3-ab85-aa80afa9fb84.png" Id="R241e4ec159114fea" /></Relationships>
</file>