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95ab36bc9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1e1ed1a43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Peakirk,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ef2af741b470d" /><Relationship Type="http://schemas.openxmlformats.org/officeDocument/2006/relationships/numbering" Target="/word/numbering.xml" Id="R35bd967f80034f83" /><Relationship Type="http://schemas.openxmlformats.org/officeDocument/2006/relationships/settings" Target="/word/settings.xml" Id="R673d726583284c4e" /><Relationship Type="http://schemas.openxmlformats.org/officeDocument/2006/relationships/image" Target="/word/media/a0fb581e-aeab-4e02-9ba7-bc264d297764.png" Id="Re741e1ed1a434d4e" /></Relationships>
</file>