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e951a633c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a2069b4a7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Pembroke Dock,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d065a6fef4b57" /><Relationship Type="http://schemas.openxmlformats.org/officeDocument/2006/relationships/numbering" Target="/word/numbering.xml" Id="R841019bf732846bd" /><Relationship Type="http://schemas.openxmlformats.org/officeDocument/2006/relationships/settings" Target="/word/settings.xml" Id="Rfe3e52dfb8a44c37" /><Relationship Type="http://schemas.openxmlformats.org/officeDocument/2006/relationships/image" Target="/word/media/c4a89f03-c5d6-435e-ae91-a19211d34594.png" Id="Rcbda2069b4a74bfe" /></Relationships>
</file>