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4377a8ff5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709ac0f7b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Pennan,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cedac701b4cf7" /><Relationship Type="http://schemas.openxmlformats.org/officeDocument/2006/relationships/numbering" Target="/word/numbering.xml" Id="R187a7a4979b447ba" /><Relationship Type="http://schemas.openxmlformats.org/officeDocument/2006/relationships/settings" Target="/word/settings.xml" Id="R860edfcae7de46df" /><Relationship Type="http://schemas.openxmlformats.org/officeDocument/2006/relationships/image" Target="/word/media/0ce6dbdc-0b24-41ab-9ab9-2a8b81410d84.png" Id="R76c709ac0f7b4963" /></Relationships>
</file>