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5b4cb5404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1bb5e0cbe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Pirbright,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3231e58c47b2" /><Relationship Type="http://schemas.openxmlformats.org/officeDocument/2006/relationships/numbering" Target="/word/numbering.xml" Id="Rdf5c0c71aaf44845" /><Relationship Type="http://schemas.openxmlformats.org/officeDocument/2006/relationships/settings" Target="/word/settings.xml" Id="R5dff667ecb2c4c5d" /><Relationship Type="http://schemas.openxmlformats.org/officeDocument/2006/relationships/image" Target="/word/media/4edaca4c-6f91-444c-a04d-ae71a5796b64.png" Id="R4c21bb5e0cbe45f2" /></Relationships>
</file>