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fd6e901c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ccc896d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Plumbland,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c903002ca41ab" /><Relationship Type="http://schemas.openxmlformats.org/officeDocument/2006/relationships/numbering" Target="/word/numbering.xml" Id="R47fce1d6dc334965" /><Relationship Type="http://schemas.openxmlformats.org/officeDocument/2006/relationships/settings" Target="/word/settings.xml" Id="R5d9fddc6289347af" /><Relationship Type="http://schemas.openxmlformats.org/officeDocument/2006/relationships/image" Target="/word/media/7e946497-55c7-46c3-af63-5f0c79b0b712.png" Id="R9e15ccc896dc46d7" /></Relationships>
</file>