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d486af3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4857b486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Plumtree,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2973c82c4ce8" /><Relationship Type="http://schemas.openxmlformats.org/officeDocument/2006/relationships/numbering" Target="/word/numbering.xml" Id="R3b4b5681fb2f42f5" /><Relationship Type="http://schemas.openxmlformats.org/officeDocument/2006/relationships/settings" Target="/word/settings.xml" Id="Rb2287d10f9da4ad6" /><Relationship Type="http://schemas.openxmlformats.org/officeDocument/2006/relationships/image" Target="/word/media/68144dcc-0bb1-40b3-b93d-6250da80d925.png" Id="R7c54857b48624445" /></Relationships>
</file>