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c389a5764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b60c02d7a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Plynlimon,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8e5299c6744ae" /><Relationship Type="http://schemas.openxmlformats.org/officeDocument/2006/relationships/numbering" Target="/word/numbering.xml" Id="Rb9a7057166b54239" /><Relationship Type="http://schemas.openxmlformats.org/officeDocument/2006/relationships/settings" Target="/word/settings.xml" Id="R07ae2eb8bbe04672" /><Relationship Type="http://schemas.openxmlformats.org/officeDocument/2006/relationships/image" Target="/word/media/d3d9c00e-76b4-4887-acfc-29407d105bc7.png" Id="R88bb60c02d7a4f24" /></Relationships>
</file>