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fdbee1db7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ed8f8f6c8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Polliwilline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1d7d05c4e4e19" /><Relationship Type="http://schemas.openxmlformats.org/officeDocument/2006/relationships/numbering" Target="/word/numbering.xml" Id="R79b9061f1d8c405b" /><Relationship Type="http://schemas.openxmlformats.org/officeDocument/2006/relationships/settings" Target="/word/settings.xml" Id="Re5ae5ecaf88845ef" /><Relationship Type="http://schemas.openxmlformats.org/officeDocument/2006/relationships/image" Target="/word/media/ff41b1b6-47fd-462d-a270-354f64b9a455.png" Id="R999ed8f8f6c84a73" /></Relationships>
</file>