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da67e45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fa362ea90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Pontrhyfendigaid,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6df3ab6214a8f" /><Relationship Type="http://schemas.openxmlformats.org/officeDocument/2006/relationships/numbering" Target="/word/numbering.xml" Id="R22f15f1831cc458a" /><Relationship Type="http://schemas.openxmlformats.org/officeDocument/2006/relationships/settings" Target="/word/settings.xml" Id="R9f264b1a07894055" /><Relationship Type="http://schemas.openxmlformats.org/officeDocument/2006/relationships/image" Target="/word/media/593ef6ba-7728-4078-82f8-b2ad54aede4d.png" Id="R3d1fa362ea904264" /></Relationships>
</file>