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becf7c737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272c826be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5dba49c8453d" /><Relationship Type="http://schemas.openxmlformats.org/officeDocument/2006/relationships/numbering" Target="/word/numbering.xml" Id="R8803d67c21304e51" /><Relationship Type="http://schemas.openxmlformats.org/officeDocument/2006/relationships/settings" Target="/word/settings.xml" Id="R8a7f88c4e0644fc9" /><Relationship Type="http://schemas.openxmlformats.org/officeDocument/2006/relationships/image" Target="/word/media/4adc2ed2-c4d3-48e4-993b-b3437b47d2ba.png" Id="R4ca272c826be4e6d" /></Relationships>
</file>