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af6dda580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bac385ce7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Carlisle,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532d408ac447e" /><Relationship Type="http://schemas.openxmlformats.org/officeDocument/2006/relationships/numbering" Target="/word/numbering.xml" Id="R43b8521650bd4d39" /><Relationship Type="http://schemas.openxmlformats.org/officeDocument/2006/relationships/settings" Target="/word/settings.xml" Id="R6ee4f1c0299c4aec" /><Relationship Type="http://schemas.openxmlformats.org/officeDocument/2006/relationships/image" Target="/word/media/6ab4588c-56aa-463d-845f-7344b0bc91c1.png" Id="R3d0bac385ce74489" /></Relationships>
</file>