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48dc7a04d543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046c364129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William,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ce763fc2e9437d" /><Relationship Type="http://schemas.openxmlformats.org/officeDocument/2006/relationships/numbering" Target="/word/numbering.xml" Id="Rcb80d867f9844355" /><Relationship Type="http://schemas.openxmlformats.org/officeDocument/2006/relationships/settings" Target="/word/settings.xml" Id="Rdcceba09cd5a4983" /><Relationship Type="http://schemas.openxmlformats.org/officeDocument/2006/relationships/image" Target="/word/media/7007f871-8dc8-4de5-9807-769cbe221209.png" Id="Rc9046c36412949dc" /></Relationships>
</file>