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76184ebfc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5297cc391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Porthcawl,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de37c6cbc4c90" /><Relationship Type="http://schemas.openxmlformats.org/officeDocument/2006/relationships/numbering" Target="/word/numbering.xml" Id="R3f55ede3a2244c41" /><Relationship Type="http://schemas.openxmlformats.org/officeDocument/2006/relationships/settings" Target="/word/settings.xml" Id="R11fa43c4a9e44826" /><Relationship Type="http://schemas.openxmlformats.org/officeDocument/2006/relationships/image" Target="/word/media/fa721ed6-a22e-4a26-8bd2-ec9887bdbb6e.png" Id="R0b95297cc391484d" /></Relationships>
</file>