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2cfcc82e0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caccfdda1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Portquin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40d60532b44ea" /><Relationship Type="http://schemas.openxmlformats.org/officeDocument/2006/relationships/numbering" Target="/word/numbering.xml" Id="Re4718ba7f40f4073" /><Relationship Type="http://schemas.openxmlformats.org/officeDocument/2006/relationships/settings" Target="/word/settings.xml" Id="Rfc58952a793c4c51" /><Relationship Type="http://schemas.openxmlformats.org/officeDocument/2006/relationships/image" Target="/word/media/8224a456-fede-4957-9133-615fa147a64c.png" Id="R208caccfdda142d0" /></Relationships>
</file>