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cada0c2a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8fc1cd8d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4cac24bbe49a6" /><Relationship Type="http://schemas.openxmlformats.org/officeDocument/2006/relationships/numbering" Target="/word/numbering.xml" Id="Rb80358499fe04de2" /><Relationship Type="http://schemas.openxmlformats.org/officeDocument/2006/relationships/settings" Target="/word/settings.xml" Id="Rf4ba2e66138c4965" /><Relationship Type="http://schemas.openxmlformats.org/officeDocument/2006/relationships/image" Target="/word/media/f452bd14-4b3f-45ac-9877-d45eca3e97ca.png" Id="R42f8fc1cd8da49fa" /></Relationships>
</file>