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9a4c28670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85f999592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Poslingford,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83a928c414c86" /><Relationship Type="http://schemas.openxmlformats.org/officeDocument/2006/relationships/numbering" Target="/word/numbering.xml" Id="R2c747779fe304389" /><Relationship Type="http://schemas.openxmlformats.org/officeDocument/2006/relationships/settings" Target="/word/settings.xml" Id="Rb5002bf34fbe45b3" /><Relationship Type="http://schemas.openxmlformats.org/officeDocument/2006/relationships/image" Target="/word/media/22d2bd8a-7829-458f-a2ad-96063b7940b9.png" Id="R30d85f9995924e6d" /></Relationships>
</file>