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b599a669e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400f84edf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Poundon,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2aecce5d540fc" /><Relationship Type="http://schemas.openxmlformats.org/officeDocument/2006/relationships/numbering" Target="/word/numbering.xml" Id="Ref7d236da257401f" /><Relationship Type="http://schemas.openxmlformats.org/officeDocument/2006/relationships/settings" Target="/word/settings.xml" Id="R689d6692021f48eb" /><Relationship Type="http://schemas.openxmlformats.org/officeDocument/2006/relationships/image" Target="/word/media/3aa4805c-6b95-45f3-b28d-48fdf8b450dc.png" Id="Rf03400f84edf4fb9" /></Relationships>
</file>