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bda28efa3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31875f251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 Bagot,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6a48ef1d6459e" /><Relationship Type="http://schemas.openxmlformats.org/officeDocument/2006/relationships/numbering" Target="/word/numbering.xml" Id="Rd76abc6301ba45ca" /><Relationship Type="http://schemas.openxmlformats.org/officeDocument/2006/relationships/settings" Target="/word/settings.xml" Id="R25224d420e9f4702" /><Relationship Type="http://schemas.openxmlformats.org/officeDocument/2006/relationships/image" Target="/word/media/d1f214e5-067f-44fc-9eb9-4fdd37a92493.png" Id="R21531875f2514518" /></Relationships>
</file>