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a167852a6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9c82b2aef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Wynne,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32802fa024ba1" /><Relationship Type="http://schemas.openxmlformats.org/officeDocument/2006/relationships/numbering" Target="/word/numbering.xml" Id="R0005f194017a451c" /><Relationship Type="http://schemas.openxmlformats.org/officeDocument/2006/relationships/settings" Target="/word/settings.xml" Id="Ra7bb91e718684638" /><Relationship Type="http://schemas.openxmlformats.org/officeDocument/2006/relationships/image" Target="/word/media/6554ea4e-1fe5-453c-b3e5-0498a4eb56dc.png" Id="R0639c82b2aef4b96" /></Relationships>
</file>