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af5693957c4e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9a7af2ec514c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Priddy,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a5331761304ba8" /><Relationship Type="http://schemas.openxmlformats.org/officeDocument/2006/relationships/numbering" Target="/word/numbering.xml" Id="R292c8e54f38a40c3" /><Relationship Type="http://schemas.openxmlformats.org/officeDocument/2006/relationships/settings" Target="/word/settings.xml" Id="Rc55111421e7e47ed" /><Relationship Type="http://schemas.openxmlformats.org/officeDocument/2006/relationships/image" Target="/word/media/0f6e21b2-d744-4e09-9416-ddf87e859098.png" Id="R449a7af2ec514c8e" /></Relationships>
</file>