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a5a51a3ff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763448284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Proncy,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e861eb8c54347" /><Relationship Type="http://schemas.openxmlformats.org/officeDocument/2006/relationships/numbering" Target="/word/numbering.xml" Id="Rc7ab9434e3e5437f" /><Relationship Type="http://schemas.openxmlformats.org/officeDocument/2006/relationships/settings" Target="/word/settings.xml" Id="Rb2f90e45dbfa43d8" /><Relationship Type="http://schemas.openxmlformats.org/officeDocument/2006/relationships/image" Target="/word/media/40b9f0ad-00d6-44db-b0c0-f834602ad094.png" Id="R53c7634482844761" /></Relationships>
</file>