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1eaf9ef1d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1b2e4f1f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1eda52efc4aae" /><Relationship Type="http://schemas.openxmlformats.org/officeDocument/2006/relationships/numbering" Target="/word/numbering.xml" Id="Rff0a811c81d34163" /><Relationship Type="http://schemas.openxmlformats.org/officeDocument/2006/relationships/settings" Target="/word/settings.xml" Id="R9a504ea44afe407d" /><Relationship Type="http://schemas.openxmlformats.org/officeDocument/2006/relationships/image" Target="/word/media/c20fbd67-69fa-40e9-ab57-7352b49bbbb6.png" Id="R91f91b2e4f1f4797" /></Relationships>
</file>