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277f94feee47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8c1cdea77541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Pyrton,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81a86623e34827" /><Relationship Type="http://schemas.openxmlformats.org/officeDocument/2006/relationships/numbering" Target="/word/numbering.xml" Id="R42e116ae77b743fe" /><Relationship Type="http://schemas.openxmlformats.org/officeDocument/2006/relationships/settings" Target="/word/settings.xml" Id="R19ffb90768274de4" /><Relationship Type="http://schemas.openxmlformats.org/officeDocument/2006/relationships/image" Target="/word/media/3bc6788a-4639-4d3c-a684-58244497ae65.png" Id="Re98c1cdea7754133" /></Relationships>
</file>