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e3ea84a8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0b584b77c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Quenington,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dbc6ee25c401a" /><Relationship Type="http://schemas.openxmlformats.org/officeDocument/2006/relationships/numbering" Target="/word/numbering.xml" Id="R10540a0905454ee5" /><Relationship Type="http://schemas.openxmlformats.org/officeDocument/2006/relationships/settings" Target="/word/settings.xml" Id="R5b28cfac9fc845d9" /><Relationship Type="http://schemas.openxmlformats.org/officeDocument/2006/relationships/image" Target="/word/media/2e5e1460-af82-401b-9999-99f8f9eabd81.png" Id="R1a30b584b77c447c" /></Relationships>
</file>