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b84795ea4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062e0b0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Quidenham,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6586be4a64d33" /><Relationship Type="http://schemas.openxmlformats.org/officeDocument/2006/relationships/numbering" Target="/word/numbering.xml" Id="R333d508cabfe4e1b" /><Relationship Type="http://schemas.openxmlformats.org/officeDocument/2006/relationships/settings" Target="/word/settings.xml" Id="R60404d26b7234406" /><Relationship Type="http://schemas.openxmlformats.org/officeDocument/2006/relationships/image" Target="/word/media/3f274ff7-de07-4a35-a9af-1a50dfcec813.png" Id="R91d6062e0b0b4cb2" /></Relationships>
</file>