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9f59344e5c47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d55f95c71044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Radford,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5caead8c964e67" /><Relationship Type="http://schemas.openxmlformats.org/officeDocument/2006/relationships/numbering" Target="/word/numbering.xml" Id="Rca2532cdf09c43f8" /><Relationship Type="http://schemas.openxmlformats.org/officeDocument/2006/relationships/settings" Target="/word/settings.xml" Id="Rfec4bfa0cb864685" /><Relationship Type="http://schemas.openxmlformats.org/officeDocument/2006/relationships/image" Target="/word/media/a64ff107-1aea-43fc-a8e5-8c22d5ba1b27.png" Id="Ra8d55f95c710445b" /></Relationships>
</file>