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362e8028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f75f3abd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Radstock,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2dcac2884d1c" /><Relationship Type="http://schemas.openxmlformats.org/officeDocument/2006/relationships/numbering" Target="/word/numbering.xml" Id="R225bd8ccd41b4881" /><Relationship Type="http://schemas.openxmlformats.org/officeDocument/2006/relationships/settings" Target="/word/settings.xml" Id="R815764cd8d6942f7" /><Relationship Type="http://schemas.openxmlformats.org/officeDocument/2006/relationships/image" Target="/word/media/dd554170-1021-40e4-9635-762e210d738c.png" Id="R430f75f3abda4542" /></Relationships>
</file>