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1fcd0b68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46b7a5b1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Radyr,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bdf66fe11474b" /><Relationship Type="http://schemas.openxmlformats.org/officeDocument/2006/relationships/numbering" Target="/word/numbering.xml" Id="Rf71a37be9b3344d2" /><Relationship Type="http://schemas.openxmlformats.org/officeDocument/2006/relationships/settings" Target="/word/settings.xml" Id="Rf615280545a64eb0" /><Relationship Type="http://schemas.openxmlformats.org/officeDocument/2006/relationships/image" Target="/word/media/9adfb986-e2f8-4eac-b42f-de01eb19dc0c.png" Id="R078c46b7a5b14f8b" /></Relationships>
</file>