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cca3b2f62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43d58f5c2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Rankinston,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8687bbdbe4a0d" /><Relationship Type="http://schemas.openxmlformats.org/officeDocument/2006/relationships/numbering" Target="/word/numbering.xml" Id="R1dc05c47f9374636" /><Relationship Type="http://schemas.openxmlformats.org/officeDocument/2006/relationships/settings" Target="/word/settings.xml" Id="R2c2bd20ba8174623" /><Relationship Type="http://schemas.openxmlformats.org/officeDocument/2006/relationships/image" Target="/word/media/38ff7338-8df1-4d3e-aa96-1d90a7ddc061.png" Id="Rde843d58f5c24902" /></Relationships>
</file>