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085abc4f0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78e653e0b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Rattery,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07a4a7aed4a38" /><Relationship Type="http://schemas.openxmlformats.org/officeDocument/2006/relationships/numbering" Target="/word/numbering.xml" Id="R47e4b414e20c4423" /><Relationship Type="http://schemas.openxmlformats.org/officeDocument/2006/relationships/settings" Target="/word/settings.xml" Id="Rad32b9cc3514491e" /><Relationship Type="http://schemas.openxmlformats.org/officeDocument/2006/relationships/image" Target="/word/media/986b90c4-ef0f-4b3a-bbc1-58dfe148ab74.png" Id="Rfaf78e653e0b47ac" /></Relationships>
</file>