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f4f3b7632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133069bf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Rayne,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a756101c4aef" /><Relationship Type="http://schemas.openxmlformats.org/officeDocument/2006/relationships/numbering" Target="/word/numbering.xml" Id="R87b990e735a543df" /><Relationship Type="http://schemas.openxmlformats.org/officeDocument/2006/relationships/settings" Target="/word/settings.xml" Id="Re8b37e77a9004522" /><Relationship Type="http://schemas.openxmlformats.org/officeDocument/2006/relationships/image" Target="/word/media/8bbbf295-2b37-44d8-bf68-d1e59b57dc40.png" Id="R0350133069bf48aa" /></Relationships>
</file>