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d000c5bcc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07c5571f7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Raynes Park,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844136eeb4e2c" /><Relationship Type="http://schemas.openxmlformats.org/officeDocument/2006/relationships/numbering" Target="/word/numbering.xml" Id="R90a80cedd9d94a1a" /><Relationship Type="http://schemas.openxmlformats.org/officeDocument/2006/relationships/settings" Target="/word/settings.xml" Id="R5212696dbdd14cbe" /><Relationship Type="http://schemas.openxmlformats.org/officeDocument/2006/relationships/image" Target="/word/media/650174ca-63fb-4e78-9f3d-2359a15512af.png" Id="Rba107c5571f74529" /></Relationships>
</file>