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bd65cfc10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4484565a7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Redbourn,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b22c39d1a4fd8" /><Relationship Type="http://schemas.openxmlformats.org/officeDocument/2006/relationships/numbering" Target="/word/numbering.xml" Id="Ra8dc532d4def4876" /><Relationship Type="http://schemas.openxmlformats.org/officeDocument/2006/relationships/settings" Target="/word/settings.xml" Id="R2475601687b34409" /><Relationship Type="http://schemas.openxmlformats.org/officeDocument/2006/relationships/image" Target="/word/media/13b4c0db-c491-4ceb-99f5-6ccf7212bca6.png" Id="R0404484565a74dfd" /></Relationships>
</file>