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f283fa673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2dfc5e61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f4368a41644d5" /><Relationship Type="http://schemas.openxmlformats.org/officeDocument/2006/relationships/numbering" Target="/word/numbering.xml" Id="Rcd2b91d268d544aa" /><Relationship Type="http://schemas.openxmlformats.org/officeDocument/2006/relationships/settings" Target="/word/settings.xml" Id="Rd06a9e334896431d" /><Relationship Type="http://schemas.openxmlformats.org/officeDocument/2006/relationships/image" Target="/word/media/1be5e6a3-e6e9-4b81-9176-a3d3c3ecdccb.png" Id="Rf2b2dfc5e61342fe" /></Relationships>
</file>