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4088ecea2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56c23d4c0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Redlynch,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9afcc6e2c4874" /><Relationship Type="http://schemas.openxmlformats.org/officeDocument/2006/relationships/numbering" Target="/word/numbering.xml" Id="Rd87e5139bba4426d" /><Relationship Type="http://schemas.openxmlformats.org/officeDocument/2006/relationships/settings" Target="/word/settings.xml" Id="Raafffd78835f4038" /><Relationship Type="http://schemas.openxmlformats.org/officeDocument/2006/relationships/image" Target="/word/media/7708364a-229f-4d0d-b5c5-a4149d48ad94.png" Id="R64b56c23d4c0463d" /></Relationships>
</file>