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b33f93757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82df2c12c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Reidh Eilean,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3ddf1c1934a7e" /><Relationship Type="http://schemas.openxmlformats.org/officeDocument/2006/relationships/numbering" Target="/word/numbering.xml" Id="R7ca78a62d04441bf" /><Relationship Type="http://schemas.openxmlformats.org/officeDocument/2006/relationships/settings" Target="/word/settings.xml" Id="R2490e2a9bb1d4e3d" /><Relationship Type="http://schemas.openxmlformats.org/officeDocument/2006/relationships/image" Target="/word/media/4236ab16-c5d3-4c3a-b290-9302778edcdb.png" Id="R0c382df2c12c4808" /></Relationships>
</file>