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ed2db2f2c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3177d93ae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Rhoose,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6fe1f4ada4164" /><Relationship Type="http://schemas.openxmlformats.org/officeDocument/2006/relationships/numbering" Target="/word/numbering.xml" Id="R7c951793472b4f32" /><Relationship Type="http://schemas.openxmlformats.org/officeDocument/2006/relationships/settings" Target="/word/settings.xml" Id="R9387777c47ec4c9d" /><Relationship Type="http://schemas.openxmlformats.org/officeDocument/2006/relationships/image" Target="/word/media/3c17242b-581f-41f4-9782-a92e72a00c35.png" Id="R2c53177d93ae44c8" /></Relationships>
</file>