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c8839599c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95c2095b4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Rhu-na-Kligh,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5c48b5994e3b" /><Relationship Type="http://schemas.openxmlformats.org/officeDocument/2006/relationships/numbering" Target="/word/numbering.xml" Id="R161f5a5ec82a4804" /><Relationship Type="http://schemas.openxmlformats.org/officeDocument/2006/relationships/settings" Target="/word/settings.xml" Id="R834d8d9c7bfb4e68" /><Relationship Type="http://schemas.openxmlformats.org/officeDocument/2006/relationships/image" Target="/word/media/10de5308-1bff-4721-abcb-9c471afc5795.png" Id="R7ec95c2095b44dc6" /></Relationships>
</file>