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76ea97a28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75ccc3891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Risca,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808de95c7401a" /><Relationship Type="http://schemas.openxmlformats.org/officeDocument/2006/relationships/numbering" Target="/word/numbering.xml" Id="R72763ec13a6f4d6a" /><Relationship Type="http://schemas.openxmlformats.org/officeDocument/2006/relationships/settings" Target="/word/settings.xml" Id="Re38f9519ff7c4e40" /><Relationship Type="http://schemas.openxmlformats.org/officeDocument/2006/relationships/image" Target="/word/media/abde7ffe-5531-4ef3-95e2-032d48f12d0b.png" Id="R4cc75ccc38914e01" /></Relationships>
</file>