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bbfdadc29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d58de326b4d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Roag,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aaefa6dd2246ea" /><Relationship Type="http://schemas.openxmlformats.org/officeDocument/2006/relationships/numbering" Target="/word/numbering.xml" Id="R1bcf8b9ee4fe4ec8" /><Relationship Type="http://schemas.openxmlformats.org/officeDocument/2006/relationships/settings" Target="/word/settings.xml" Id="R85686ac813274567" /><Relationship Type="http://schemas.openxmlformats.org/officeDocument/2006/relationships/image" Target="/word/media/eaa290fe-5e1d-44c4-a61b-62636cb8b34d.png" Id="R502d58de326b4da1" /></Relationships>
</file>